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B3FAD">
      <w:pPr>
        <w:jc w:val="center"/>
        <w:rPr>
          <w:rFonts w:ascii="黑体" w:eastAsia="黑体"/>
          <w:b/>
          <w:bCs/>
          <w:sz w:val="32"/>
        </w:rPr>
      </w:pPr>
    </w:p>
    <w:p w14:paraId="54215ECF">
      <w:pPr>
        <w:jc w:val="center"/>
        <w:rPr>
          <w:rFonts w:ascii="黑体" w:eastAsia="黑体"/>
          <w:b/>
          <w:bCs/>
          <w:sz w:val="32"/>
        </w:rPr>
      </w:pPr>
    </w:p>
    <w:p w14:paraId="1E1A87A2">
      <w:pPr>
        <w:jc w:val="center"/>
        <w:rPr>
          <w:rFonts w:ascii="黑体" w:eastAsia="黑体"/>
          <w:b/>
          <w:bCs/>
          <w:sz w:val="32"/>
        </w:rPr>
      </w:pPr>
    </w:p>
    <w:p w14:paraId="42EC5A6E">
      <w:pPr>
        <w:jc w:val="center"/>
        <w:rPr>
          <w:rFonts w:ascii="黑体" w:eastAsia="黑体"/>
          <w:b/>
          <w:bCs/>
          <w:sz w:val="32"/>
        </w:rPr>
      </w:pPr>
    </w:p>
    <w:p w14:paraId="42603334">
      <w:pPr>
        <w:jc w:val="center"/>
        <w:rPr>
          <w:rFonts w:ascii="黑体" w:eastAsia="黑体"/>
          <w:b/>
          <w:bCs/>
          <w:sz w:val="32"/>
        </w:rPr>
      </w:pPr>
    </w:p>
    <w:p w14:paraId="6D66AE52">
      <w:pPr>
        <w:spacing w:line="400" w:lineRule="exact"/>
        <w:jc w:val="center"/>
        <w:rPr>
          <w:rFonts w:ascii="黑体" w:eastAsia="黑体"/>
          <w:b/>
          <w:bCs/>
          <w:sz w:val="32"/>
        </w:rPr>
      </w:pPr>
    </w:p>
    <w:p w14:paraId="7BEFCFC4">
      <w:pPr>
        <w:pStyle w:val="15"/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镇检协[202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]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/>
          <w:sz w:val="32"/>
          <w:szCs w:val="32"/>
        </w:rPr>
        <w:t>号</w:t>
      </w:r>
    </w:p>
    <w:p w14:paraId="027A9FD4">
      <w:pPr>
        <w:pStyle w:val="15"/>
        <w:spacing w:line="360" w:lineRule="auto"/>
        <w:ind w:left="0"/>
        <w:rPr>
          <w:rFonts w:ascii="仿宋_GB2312" w:eastAsia="仿宋_GB2312"/>
          <w:sz w:val="21"/>
          <w:szCs w:val="21"/>
        </w:rPr>
      </w:pPr>
    </w:p>
    <w:p w14:paraId="00C77242">
      <w:pPr>
        <w:pStyle w:val="9"/>
        <w:spacing w:after="0" w:line="600" w:lineRule="exact"/>
        <w:jc w:val="center"/>
        <w:rPr>
          <w:rFonts w:cs="方正小标宋_GBK" w:asciiTheme="minorEastAsia" w:hAnsiTheme="minorEastAsia" w:eastAsiaTheme="minorEastAsia"/>
          <w:color w:val="auto"/>
          <w:sz w:val="36"/>
          <w:szCs w:val="36"/>
          <w:lang w:eastAsia="zh-CN"/>
        </w:rPr>
      </w:pPr>
      <w:r>
        <w:rPr>
          <w:rFonts w:hint="eastAsia" w:cs="方正小标宋_GBK" w:asciiTheme="minorEastAsia" w:hAnsiTheme="minorEastAsia" w:eastAsiaTheme="minorEastAsia"/>
          <w:color w:val="auto"/>
          <w:sz w:val="36"/>
          <w:szCs w:val="36"/>
        </w:rPr>
        <w:t>关于</w:t>
      </w:r>
      <w:r>
        <w:rPr>
          <w:rFonts w:hint="eastAsia" w:cs="方正小标宋_GBK" w:asciiTheme="minorEastAsia" w:hAnsiTheme="minorEastAsia" w:eastAsiaTheme="minorEastAsia"/>
          <w:color w:val="auto"/>
          <w:sz w:val="36"/>
          <w:szCs w:val="36"/>
          <w:lang w:eastAsia="zh-CN"/>
        </w:rPr>
        <w:t>组织</w:t>
      </w:r>
      <w:r>
        <w:rPr>
          <w:rFonts w:hint="eastAsia" w:cs="方正小标宋_GBK" w:asciiTheme="minorEastAsia" w:hAnsiTheme="minorEastAsia" w:eastAsiaTheme="minorEastAsia"/>
          <w:color w:val="auto"/>
          <w:sz w:val="36"/>
          <w:szCs w:val="36"/>
        </w:rPr>
        <w:t>开展建设工程质量检测见证员和取样员</w:t>
      </w:r>
    </w:p>
    <w:p w14:paraId="6BE1B7F8">
      <w:pPr>
        <w:pStyle w:val="9"/>
        <w:spacing w:after="0" w:line="600" w:lineRule="exact"/>
        <w:jc w:val="center"/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方正小标宋_GBK" w:asciiTheme="minorEastAsia" w:hAnsiTheme="minorEastAsia" w:eastAsiaTheme="minorEastAsia"/>
          <w:color w:val="auto"/>
          <w:sz w:val="36"/>
          <w:szCs w:val="36"/>
        </w:rPr>
        <w:t>继续教育工作的通知</w:t>
      </w:r>
    </w:p>
    <w:p w14:paraId="2A072FCE">
      <w:pPr>
        <w:pStyle w:val="10"/>
        <w:adjustRightInd w:val="0"/>
        <w:snapToGrid w:val="0"/>
        <w:spacing w:line="560" w:lineRule="exact"/>
        <w:ind w:firstLine="0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各有关单位：</w:t>
      </w:r>
    </w:p>
    <w:p w14:paraId="0C816FE6">
      <w:pPr>
        <w:pStyle w:val="10"/>
        <w:adjustRightInd w:val="0"/>
        <w:snapToGrid w:val="0"/>
        <w:spacing w:line="500" w:lineRule="exact"/>
        <w:ind w:firstLine="568" w:firstLineChars="203"/>
        <w:jc w:val="both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根据住建部和省住建厅有关工程质量检测见证取样工作的规定，经研究，决定开展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202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6-2027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年度镇江市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各辖市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（区）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建设工程质量检测见证员和取样员的继续教育工作，现将有关事项通知如下：</w:t>
      </w:r>
    </w:p>
    <w:p w14:paraId="5006DBC9">
      <w:pPr>
        <w:pStyle w:val="10"/>
        <w:adjustRightInd w:val="0"/>
        <w:snapToGrid w:val="0"/>
        <w:spacing w:line="500" w:lineRule="exact"/>
        <w:ind w:firstLine="571" w:firstLineChars="203"/>
        <w:jc w:val="both"/>
        <w:rPr>
          <w:rFonts w:cs="黑体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  <w:lang w:eastAsia="zh-CN"/>
        </w:rPr>
        <w:t>一</w:t>
      </w:r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、申报时间</w:t>
      </w:r>
    </w:p>
    <w:p w14:paraId="04D67413">
      <w:pPr>
        <w:pStyle w:val="10"/>
        <w:adjustRightInd w:val="0"/>
        <w:snapToGrid w:val="0"/>
        <w:spacing w:line="500" w:lineRule="exact"/>
        <w:ind w:firstLine="568" w:firstLineChars="203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20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2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10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月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24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日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-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  <w:t>1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月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15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日，逾期不再申报。</w:t>
      </w:r>
    </w:p>
    <w:p w14:paraId="6BCC998B">
      <w:pPr>
        <w:pStyle w:val="10"/>
        <w:tabs>
          <w:tab w:val="left" w:pos="942"/>
        </w:tabs>
        <w:adjustRightInd w:val="0"/>
        <w:snapToGrid w:val="0"/>
        <w:spacing w:line="500" w:lineRule="exact"/>
        <w:ind w:firstLine="571" w:firstLineChars="203"/>
        <w:rPr>
          <w:rFonts w:cs="黑体" w:asciiTheme="minorEastAsia" w:hAnsiTheme="minorEastAsia" w:eastAsiaTheme="minorEastAsia"/>
          <w:b/>
          <w:color w:val="auto"/>
          <w:sz w:val="28"/>
          <w:szCs w:val="28"/>
        </w:rPr>
      </w:pPr>
      <w:bookmarkStart w:id="0" w:name="bookmark3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二</w:t>
      </w:r>
      <w:bookmarkEnd w:id="0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、申报人员</w:t>
      </w:r>
    </w:p>
    <w:p w14:paraId="7DE7CABE">
      <w:pPr>
        <w:pStyle w:val="10"/>
        <w:adjustRightInd w:val="0"/>
        <w:snapToGrid w:val="0"/>
        <w:spacing w:line="500" w:lineRule="exact"/>
        <w:ind w:firstLine="568" w:firstLineChars="203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继续教育人员包括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镇江市从事见证、取样工作的人员和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外地进镇需要领证人员。</w:t>
      </w:r>
    </w:p>
    <w:p w14:paraId="5B1F316A">
      <w:pPr>
        <w:pStyle w:val="10"/>
        <w:tabs>
          <w:tab w:val="left" w:pos="942"/>
        </w:tabs>
        <w:adjustRightInd w:val="0"/>
        <w:snapToGrid w:val="0"/>
        <w:spacing w:line="500" w:lineRule="exact"/>
        <w:ind w:firstLine="571" w:firstLineChars="203"/>
        <w:rPr>
          <w:rFonts w:cs="黑体" w:asciiTheme="minorEastAsia" w:hAnsiTheme="minorEastAsia" w:eastAsiaTheme="minorEastAsia"/>
          <w:b/>
          <w:color w:val="auto"/>
          <w:sz w:val="28"/>
          <w:szCs w:val="28"/>
        </w:rPr>
      </w:pPr>
      <w:bookmarkStart w:id="1" w:name="bookmark4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三</w:t>
      </w:r>
      <w:bookmarkEnd w:id="1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、申报资料</w:t>
      </w:r>
    </w:p>
    <w:p w14:paraId="5FB67FD1">
      <w:pPr>
        <w:adjustRightInd w:val="0"/>
        <w:snapToGrid w:val="0"/>
        <w:spacing w:line="500" w:lineRule="exact"/>
        <w:ind w:firstLine="560" w:firstLineChars="200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TW"/>
        </w:rPr>
        <w:t>1、填写见证员、取样员申报表和汇总表（附件1、附件2）并加盖公章，将扫描件PDF和word电子版发送至邮箱。</w:t>
      </w:r>
    </w:p>
    <w:p w14:paraId="464824C2">
      <w:pPr>
        <w:adjustRightInd w:val="0"/>
        <w:snapToGrid w:val="0"/>
        <w:spacing w:line="500" w:lineRule="exact"/>
        <w:ind w:firstLine="560" w:firstLineChars="200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2、将申报人员身份证扫描件及一张</w:t>
      </w:r>
      <w:r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寸电子照片（注明单位、姓名）发送至邮箱。</w:t>
      </w:r>
    </w:p>
    <w:p w14:paraId="6C443CFD">
      <w:pPr>
        <w:pStyle w:val="10"/>
        <w:tabs>
          <w:tab w:val="left" w:pos="945"/>
        </w:tabs>
        <w:adjustRightInd w:val="0"/>
        <w:snapToGrid w:val="0"/>
        <w:spacing w:line="500" w:lineRule="exact"/>
        <w:ind w:firstLine="571" w:firstLineChars="203"/>
        <w:jc w:val="both"/>
        <w:rPr>
          <w:rFonts w:cs="黑体" w:asciiTheme="minorEastAsia" w:hAnsiTheme="minorEastAsia" w:eastAsiaTheme="minorEastAsia"/>
          <w:b/>
          <w:color w:val="auto"/>
          <w:sz w:val="28"/>
          <w:szCs w:val="28"/>
        </w:rPr>
      </w:pPr>
      <w:bookmarkStart w:id="2" w:name="bookmark5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四</w:t>
      </w:r>
      <w:bookmarkEnd w:id="2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、继续教育时间</w:t>
      </w:r>
    </w:p>
    <w:p w14:paraId="1197EE89">
      <w:pPr>
        <w:pStyle w:val="10"/>
        <w:adjustRightInd w:val="0"/>
        <w:snapToGrid w:val="0"/>
        <w:spacing w:line="500" w:lineRule="exact"/>
        <w:ind w:firstLine="568" w:firstLineChars="203"/>
        <w:jc w:val="both"/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培训时间为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11月-12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月，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每期时间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</w:rPr>
        <w:t>2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天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。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具体培训时间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、班次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另行通知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。</w:t>
      </w:r>
    </w:p>
    <w:p w14:paraId="47CAE948">
      <w:pPr>
        <w:pStyle w:val="10"/>
        <w:tabs>
          <w:tab w:val="left" w:pos="958"/>
        </w:tabs>
        <w:adjustRightInd w:val="0"/>
        <w:snapToGrid w:val="0"/>
        <w:spacing w:line="500" w:lineRule="exact"/>
        <w:ind w:firstLine="571" w:firstLineChars="203"/>
        <w:jc w:val="both"/>
        <w:rPr>
          <w:rFonts w:cs="Times New Roman" w:asciiTheme="minorEastAsia" w:hAnsiTheme="minorEastAsia" w:eastAsiaTheme="minorEastAsia"/>
          <w:b/>
          <w:color w:val="auto"/>
          <w:sz w:val="28"/>
          <w:szCs w:val="28"/>
        </w:rPr>
      </w:pPr>
      <w:bookmarkStart w:id="3" w:name="bookmark6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五</w:t>
      </w:r>
      <w:bookmarkEnd w:id="3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、继续教育要求</w:t>
      </w:r>
    </w:p>
    <w:p w14:paraId="6A9ABA37">
      <w:pPr>
        <w:pStyle w:val="10"/>
        <w:tabs>
          <w:tab w:val="left" w:pos="142"/>
        </w:tabs>
        <w:adjustRightInd w:val="0"/>
        <w:snapToGrid w:val="0"/>
        <w:spacing w:line="500" w:lineRule="exact"/>
        <w:ind w:firstLine="568" w:firstLineChars="203"/>
        <w:jc w:val="both"/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此次继续教育严格按照两年一次继续教育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培训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计划实施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，实行人脸录入系统，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每天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四次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签到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，两次不到者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不得参加考试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。本次继续教育培训、考试委托镇江市立人培训有限公司实施，考试方式为机考。</w:t>
      </w:r>
    </w:p>
    <w:p w14:paraId="0E7B220B">
      <w:pPr>
        <w:pStyle w:val="10"/>
        <w:tabs>
          <w:tab w:val="left" w:pos="958"/>
        </w:tabs>
        <w:adjustRightInd w:val="0"/>
        <w:snapToGrid w:val="0"/>
        <w:spacing w:line="500" w:lineRule="exact"/>
        <w:ind w:firstLine="571" w:firstLineChars="203"/>
        <w:jc w:val="both"/>
        <w:rPr>
          <w:rFonts w:cs="黑体" w:asciiTheme="minorEastAsia" w:hAnsiTheme="minorEastAsia" w:eastAsiaTheme="minorEastAsia"/>
          <w:b/>
          <w:color w:val="auto"/>
          <w:sz w:val="28"/>
          <w:szCs w:val="28"/>
          <w:lang w:eastAsia="zh-CN"/>
        </w:rPr>
      </w:pPr>
      <w:bookmarkStart w:id="4" w:name="bookmark7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六</w:t>
      </w:r>
      <w:bookmarkEnd w:id="4"/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</w:rPr>
        <w:t>、</w:t>
      </w:r>
      <w:r>
        <w:rPr>
          <w:rFonts w:hint="eastAsia" w:cs="黑体" w:asciiTheme="minorEastAsia" w:hAnsiTheme="minorEastAsia" w:eastAsiaTheme="minorEastAsia"/>
          <w:b/>
          <w:color w:val="auto"/>
          <w:sz w:val="28"/>
          <w:szCs w:val="28"/>
          <w:lang w:eastAsia="zh-CN"/>
        </w:rPr>
        <w:t>继续教育报名</w:t>
      </w:r>
    </w:p>
    <w:p w14:paraId="730465E7">
      <w:pPr>
        <w:pStyle w:val="10"/>
        <w:adjustRightInd w:val="0"/>
        <w:snapToGrid w:val="0"/>
        <w:spacing w:line="500" w:lineRule="exact"/>
        <w:ind w:firstLine="568" w:firstLineChars="203"/>
        <w:jc w:val="both"/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地址：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镇江市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酒海街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立人培训</w:t>
      </w:r>
    </w:p>
    <w:p w14:paraId="66E3C0F9">
      <w:pPr>
        <w:pStyle w:val="10"/>
        <w:adjustRightInd w:val="0"/>
        <w:snapToGrid w:val="0"/>
        <w:spacing w:line="500" w:lineRule="exact"/>
        <w:ind w:firstLine="568" w:firstLineChars="203"/>
        <w:jc w:val="both"/>
        <w:rPr>
          <w:rFonts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任静</w:t>
      </w:r>
      <w:r>
        <w:rPr>
          <w:rFonts w:asciiTheme="minorEastAsia" w:hAnsiTheme="minorEastAsia" w:eastAsiaTheme="minorEastAsia"/>
          <w:color w:val="auto"/>
          <w:sz w:val="28"/>
          <w:szCs w:val="28"/>
        </w:rPr>
        <w:t>18906105590</w:t>
      </w:r>
    </w:p>
    <w:p w14:paraId="76FB376F">
      <w:pPr>
        <w:pStyle w:val="10"/>
        <w:adjustRightInd w:val="0"/>
        <w:snapToGrid w:val="0"/>
        <w:spacing w:line="500" w:lineRule="exact"/>
        <w:ind w:firstLine="568" w:firstLineChars="203"/>
        <w:jc w:val="both"/>
        <w:rPr>
          <w:rFonts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QQ群：829902490</w:t>
      </w:r>
    </w:p>
    <w:p w14:paraId="63126EBD">
      <w:pPr>
        <w:pStyle w:val="10"/>
        <w:adjustRightInd w:val="0"/>
        <w:snapToGrid w:val="0"/>
        <w:spacing w:line="500" w:lineRule="exact"/>
        <w:ind w:firstLine="568" w:firstLineChars="203"/>
        <w:jc w:val="both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邮箱：3070611614@qq.com</w:t>
      </w:r>
    </w:p>
    <w:p w14:paraId="2613BEBF">
      <w:pPr>
        <w:pStyle w:val="12"/>
        <w:adjustRightInd w:val="0"/>
        <w:snapToGrid w:val="0"/>
        <w:spacing w:after="0" w:line="500" w:lineRule="exact"/>
        <w:ind w:firstLine="571" w:firstLineChars="203"/>
        <w:jc w:val="both"/>
        <w:rPr>
          <w:rFonts w:asciiTheme="minorEastAsia" w:hAnsiTheme="minorEastAsia" w:eastAsiaTheme="minorEastAsia"/>
          <w:b/>
          <w:color w:val="auto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u w:val="none"/>
        </w:rPr>
        <w:t>七、继续教育费用</w:t>
      </w:r>
    </w:p>
    <w:p w14:paraId="6EA70F97">
      <w:pPr>
        <w:pStyle w:val="12"/>
        <w:adjustRightInd w:val="0"/>
        <w:snapToGrid w:val="0"/>
        <w:spacing w:after="0" w:line="500" w:lineRule="exact"/>
        <w:ind w:firstLine="568" w:firstLineChars="203"/>
        <w:jc w:val="both"/>
        <w:rPr>
          <w:rFonts w:asciiTheme="minorEastAsia" w:hAnsiTheme="minorEastAsia" w:eastAsiaTheme="minorEastAsia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u w:val="none"/>
          <w:lang w:eastAsia="zh-CN"/>
        </w:rPr>
        <w:t>此次继续教育费用为430元/人（含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none"/>
          <w:lang w:val="en-US" w:eastAsia="zh-CN"/>
        </w:rPr>
        <w:t>教材费、餐费、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none"/>
          <w:lang w:eastAsia="zh-CN"/>
        </w:rPr>
        <w:t>机考费、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none"/>
          <w:lang w:val="en-US" w:eastAsia="zh-CN"/>
        </w:rPr>
        <w:t>证书制作费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none"/>
          <w:lang w:eastAsia="zh-CN"/>
        </w:rPr>
        <w:t>），各单位根据报名人数统一缴纳。</w:t>
      </w:r>
    </w:p>
    <w:p w14:paraId="3F0AB17E">
      <w:pPr>
        <w:adjustRightInd w:val="0"/>
        <w:snapToGrid w:val="0"/>
        <w:spacing w:line="500" w:lineRule="exact"/>
        <w:ind w:firstLine="560" w:firstLineChars="200"/>
        <w:rPr>
          <w:rFonts w:asci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开户名：镇江立人培训有限公司</w:t>
      </w:r>
    </w:p>
    <w:p w14:paraId="4AE13A4D">
      <w:pPr>
        <w:adjustRightInd w:val="0"/>
        <w:snapToGrid w:val="0"/>
        <w:spacing w:line="500" w:lineRule="exact"/>
        <w:ind w:firstLine="560" w:firstLineChars="200"/>
        <w:rPr>
          <w:rFonts w:asci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账</w:t>
      </w:r>
      <w:r>
        <w:rPr>
          <w:rFonts w:ascii="宋体" w:hAnsi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号：</w:t>
      </w:r>
      <w:r>
        <w:rPr>
          <w:rFonts w:ascii="宋体" w:hAnsi="宋体"/>
          <w:sz w:val="28"/>
          <w:szCs w:val="28"/>
          <w:lang w:eastAsia="zh-CN"/>
        </w:rPr>
        <w:t>1104088109200165946</w:t>
      </w:r>
    </w:p>
    <w:p w14:paraId="23057BAD"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开户行：工行东门支行</w:t>
      </w:r>
    </w:p>
    <w:p w14:paraId="028888CD">
      <w:pPr>
        <w:pStyle w:val="12"/>
        <w:adjustRightInd w:val="0"/>
        <w:snapToGrid w:val="0"/>
        <w:spacing w:after="0" w:line="500" w:lineRule="exact"/>
        <w:ind w:firstLine="568" w:firstLineChars="203"/>
        <w:jc w:val="both"/>
        <w:rPr>
          <w:rFonts w:asciiTheme="minorEastAsia" w:hAnsiTheme="minorEastAsia" w:eastAsiaTheme="minorEastAsia"/>
          <w:color w:val="auto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u w:val="none"/>
          <w:lang w:val="en-US" w:eastAsia="zh-CN"/>
        </w:rPr>
        <w:t>联系人：任静</w:t>
      </w:r>
      <w:bookmarkStart w:id="8" w:name="_GoBack"/>
      <w:bookmarkEnd w:id="8"/>
      <w:r>
        <w:rPr>
          <w:rFonts w:asciiTheme="minorEastAsia" w:hAnsiTheme="minorEastAsia" w:eastAsiaTheme="minorEastAsia"/>
          <w:color w:val="auto"/>
          <w:sz w:val="28"/>
          <w:szCs w:val="28"/>
          <w:u w:val="none"/>
        </w:rPr>
        <w:t>18906105590</w:t>
      </w:r>
    </w:p>
    <w:p w14:paraId="2AEB9456">
      <w:pPr>
        <w:widowControl/>
        <w:shd w:val="clear" w:color="auto" w:fill="FFFFFF"/>
        <w:adjustRightInd w:val="0"/>
        <w:snapToGrid w:val="0"/>
        <w:spacing w:line="500" w:lineRule="exact"/>
        <w:ind w:right="40"/>
        <w:jc w:val="right"/>
        <w:rPr>
          <w:rFonts w:asciiTheme="minorEastAsia" w:hAnsiTheme="minorEastAsia" w:eastAsiaTheme="minorEastAsia"/>
          <w:sz w:val="28"/>
          <w:szCs w:val="28"/>
          <w:lang w:eastAsia="zh-CN"/>
        </w:rPr>
      </w:pPr>
    </w:p>
    <w:p w14:paraId="38489BD0">
      <w:pPr>
        <w:widowControl/>
        <w:shd w:val="clear" w:color="auto" w:fill="FFFFFF"/>
        <w:adjustRightInd w:val="0"/>
        <w:snapToGrid w:val="0"/>
        <w:spacing w:line="500" w:lineRule="exact"/>
        <w:ind w:right="40"/>
        <w:jc w:val="right"/>
        <w:rPr>
          <w:rFonts w:asciiTheme="minorEastAsia" w:hAnsiTheme="minorEastAsia" w:eastAsiaTheme="minorEastAsia"/>
          <w:sz w:val="28"/>
          <w:szCs w:val="28"/>
          <w:lang w:eastAsia="zh-CN"/>
        </w:rPr>
      </w:pPr>
    </w:p>
    <w:p w14:paraId="561067A3">
      <w:pPr>
        <w:widowControl/>
        <w:shd w:val="clear" w:color="auto" w:fill="FFFFFF"/>
        <w:adjustRightInd w:val="0"/>
        <w:snapToGrid w:val="0"/>
        <w:spacing w:line="500" w:lineRule="exact"/>
        <w:ind w:right="40"/>
        <w:jc w:val="right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镇江市建设工程质量检测协会</w:t>
      </w:r>
      <w:r>
        <w:rPr>
          <w:rFonts w:asciiTheme="minorEastAsia" w:hAnsiTheme="minorEastAsia" w:eastAsiaTheme="minorEastAsia"/>
          <w:sz w:val="28"/>
          <w:szCs w:val="28"/>
          <w:lang w:eastAsia="zh-CN"/>
        </w:rPr>
        <w:t xml:space="preserve"> </w:t>
      </w:r>
    </w:p>
    <w:p w14:paraId="7B85FF9C">
      <w:pPr>
        <w:widowControl/>
        <w:shd w:val="clear" w:color="auto" w:fill="FFFFFF"/>
        <w:adjustRightInd w:val="0"/>
        <w:snapToGrid w:val="0"/>
        <w:spacing w:line="500" w:lineRule="exact"/>
        <w:ind w:right="146" w:rightChars="0"/>
        <w:jc w:val="right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二0二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十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二十四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日</w:t>
      </w:r>
    </w:p>
    <w:p w14:paraId="2FE64E99">
      <w:pPr>
        <w:pStyle w:val="10"/>
        <w:adjustRightInd w:val="0"/>
        <w:snapToGrid w:val="0"/>
        <w:spacing w:line="500" w:lineRule="exact"/>
        <w:ind w:firstLine="459"/>
        <w:jc w:val="both"/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</w:pPr>
    </w:p>
    <w:p w14:paraId="6CEE76FC">
      <w:pPr>
        <w:pStyle w:val="10"/>
        <w:adjustRightInd w:val="0"/>
        <w:snapToGrid w:val="0"/>
        <w:spacing w:line="500" w:lineRule="exact"/>
        <w:ind w:left="0" w:leftChars="0" w:firstLine="0" w:firstLineChars="0"/>
        <w:jc w:val="both"/>
        <w:rPr>
          <w:rFonts w:cs="Times New Roman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附件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1、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镇江市建设工程质量检测见证员、取样员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继续教育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申报表</w:t>
      </w:r>
    </w:p>
    <w:p w14:paraId="31853DB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560" w:firstLineChars="200"/>
        <w:jc w:val="both"/>
        <w:textAlignment w:val="auto"/>
        <w:rPr>
          <w:rFonts w:cs="Times New Roman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2、</w:t>
      </w:r>
      <w:r>
        <w:rPr>
          <w:rFonts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20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val="en-US" w:eastAsia="zh-CN"/>
        </w:rPr>
        <w:t>26-2027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年度镇江市建设工程质量检测见证员、取样员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  <w:lang w:eastAsia="zh-CN"/>
        </w:rPr>
        <w:t>继续教育</w:t>
      </w:r>
      <w:r>
        <w:rPr>
          <w:rFonts w:hint="eastAsia" w:cs="Times New Roman" w:asciiTheme="minorEastAsia" w:hAnsiTheme="minorEastAsia" w:eastAsiaTheme="minorEastAsia"/>
          <w:color w:val="auto"/>
          <w:sz w:val="28"/>
          <w:szCs w:val="28"/>
        </w:rPr>
        <w:t>申报汇总表</w:t>
      </w:r>
    </w:p>
    <w:p w14:paraId="587A86B7">
      <w:pPr>
        <w:pStyle w:val="9"/>
        <w:spacing w:after="160" w:line="240" w:lineRule="auto"/>
        <w:rPr>
          <w:rFonts w:hint="eastAsia" w:cs="方正仿宋_GBK" w:asciiTheme="minorEastAsia" w:hAnsiTheme="minorEastAsia" w:eastAsiaTheme="minorEastAsia"/>
          <w:sz w:val="28"/>
          <w:szCs w:val="28"/>
        </w:rPr>
      </w:pPr>
    </w:p>
    <w:p w14:paraId="6326FC8E">
      <w:pPr>
        <w:pStyle w:val="9"/>
        <w:spacing w:after="160" w:line="240" w:lineRule="auto"/>
        <w:rPr>
          <w:rFonts w:hint="eastAsia" w:cs="方正仿宋_GBK" w:asciiTheme="minorEastAsia" w:hAnsiTheme="minorEastAsia" w:eastAsiaTheme="minorEastAsia"/>
          <w:sz w:val="28"/>
          <w:szCs w:val="28"/>
        </w:rPr>
      </w:pPr>
    </w:p>
    <w:p w14:paraId="63BA2D61">
      <w:pPr>
        <w:pStyle w:val="9"/>
        <w:spacing w:after="160" w:line="240" w:lineRule="auto"/>
        <w:rPr>
          <w:rFonts w:cs="方正仿宋_GBK" w:asciiTheme="minorEastAsia" w:hAnsiTheme="minorEastAsia" w:eastAsiaTheme="minorEastAsia"/>
          <w:sz w:val="28"/>
          <w:szCs w:val="28"/>
        </w:rPr>
      </w:pPr>
      <w:r>
        <w:rPr>
          <w:rFonts w:hint="eastAsia" w:cs="方正仿宋_GBK" w:asciiTheme="minorEastAsia" w:hAnsiTheme="minorEastAsia" w:eastAsiaTheme="minorEastAsia"/>
          <w:sz w:val="28"/>
          <w:szCs w:val="28"/>
        </w:rPr>
        <w:t>附件</w:t>
      </w:r>
      <w:r>
        <w:rPr>
          <w:rFonts w:hint="eastAsia" w:cs="方正仿宋_GBK" w:asciiTheme="minorEastAsia" w:hAnsiTheme="minorEastAsia" w:eastAsiaTheme="minorEastAsia"/>
          <w:sz w:val="28"/>
          <w:szCs w:val="28"/>
          <w:lang w:eastAsia="zh-CN"/>
        </w:rPr>
        <w:t>1</w:t>
      </w:r>
    </w:p>
    <w:p w14:paraId="69D68E93">
      <w:pPr>
        <w:spacing w:line="560" w:lineRule="exact"/>
        <w:ind w:firstLine="320" w:firstLineChars="100"/>
        <w:jc w:val="center"/>
        <w:rPr>
          <w:rFonts w:cs="宋体" w:asciiTheme="minorEastAsia" w:hAnsiTheme="minorEastAsia" w:eastAsiaTheme="minorEastAsia"/>
          <w:bCs/>
          <w:sz w:val="32"/>
          <w:szCs w:val="32"/>
          <w:lang w:eastAsia="zh-CN"/>
        </w:rPr>
      </w:pPr>
      <w:bookmarkStart w:id="5" w:name="bookmark10"/>
      <w:bookmarkStart w:id="6" w:name="bookmark9"/>
      <w:bookmarkStart w:id="7" w:name="bookmark8"/>
      <w:r>
        <w:rPr>
          <w:rFonts w:hint="eastAsia" w:cs="宋体" w:asciiTheme="minorEastAsia" w:hAnsiTheme="minorEastAsia" w:eastAsiaTheme="minorEastAsia"/>
          <w:bCs/>
          <w:sz w:val="32"/>
          <w:szCs w:val="32"/>
          <w:lang w:eastAsia="zh-CN"/>
        </w:rPr>
        <w:t>镇江市建设工程质量检测见证员、取样员继续教育申报表</w:t>
      </w:r>
      <w:bookmarkEnd w:id="5"/>
      <w:bookmarkEnd w:id="6"/>
      <w:bookmarkEnd w:id="7"/>
    </w:p>
    <w:p w14:paraId="1978DDBB">
      <w:pPr>
        <w:spacing w:line="560" w:lineRule="exact"/>
        <w:ind w:firstLine="320" w:firstLineChars="100"/>
        <w:jc w:val="center"/>
        <w:rPr>
          <w:rFonts w:cs="宋体" w:asciiTheme="minorEastAsia" w:hAnsiTheme="minorEastAsia" w:eastAsiaTheme="minorEastAsia"/>
          <w:bCs/>
          <w:sz w:val="32"/>
          <w:szCs w:val="32"/>
          <w:lang w:eastAsia="zh-CN"/>
        </w:rPr>
      </w:pPr>
    </w:p>
    <w:tbl>
      <w:tblPr>
        <w:tblStyle w:val="5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276"/>
        <w:gridCol w:w="137"/>
        <w:gridCol w:w="1185"/>
        <w:gridCol w:w="1158"/>
        <w:gridCol w:w="1212"/>
        <w:gridCol w:w="1712"/>
      </w:tblGrid>
      <w:tr w14:paraId="4705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42" w:type="dxa"/>
            <w:vAlign w:val="center"/>
          </w:tcPr>
          <w:p w14:paraId="15B17D65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76" w:type="dxa"/>
            <w:vAlign w:val="center"/>
          </w:tcPr>
          <w:p w14:paraId="20C1F8AF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BE367F2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22" w:type="dxa"/>
            <w:gridSpan w:val="2"/>
            <w:vAlign w:val="center"/>
          </w:tcPr>
          <w:p w14:paraId="4D40166A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01B07181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212" w:type="dxa"/>
          </w:tcPr>
          <w:p w14:paraId="0A176877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12" w:type="dxa"/>
            <w:vMerge w:val="restart"/>
          </w:tcPr>
          <w:p w14:paraId="0E1E1933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  <w:p w14:paraId="60F550C3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  <w:p w14:paraId="33E029E4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照片</w:t>
            </w:r>
          </w:p>
        </w:tc>
      </w:tr>
      <w:tr w14:paraId="230C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242" w:type="dxa"/>
            <w:vAlign w:val="center"/>
          </w:tcPr>
          <w:p w14:paraId="623949C0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276" w:type="dxa"/>
            <w:vAlign w:val="center"/>
          </w:tcPr>
          <w:p w14:paraId="507BCC35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30FFD8C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1322" w:type="dxa"/>
            <w:gridSpan w:val="2"/>
            <w:vAlign w:val="center"/>
          </w:tcPr>
          <w:p w14:paraId="66E4368E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8" w:type="dxa"/>
            <w:vAlign w:val="center"/>
          </w:tcPr>
          <w:p w14:paraId="2D156CCA">
            <w:pPr>
              <w:spacing w:line="56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类别</w:t>
            </w:r>
          </w:p>
          <w:p w14:paraId="31B956B6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（见证/取样）</w:t>
            </w:r>
          </w:p>
        </w:tc>
        <w:tc>
          <w:tcPr>
            <w:tcW w:w="1212" w:type="dxa"/>
          </w:tcPr>
          <w:p w14:paraId="2C9EB0FA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712" w:type="dxa"/>
            <w:vMerge w:val="continue"/>
          </w:tcPr>
          <w:p w14:paraId="17404A45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</w:tr>
      <w:tr w14:paraId="3EC6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98" w:type="dxa"/>
            <w:gridSpan w:val="8"/>
          </w:tcPr>
          <w:p w14:paraId="6EAFC49C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所在单位：</w:t>
            </w:r>
          </w:p>
        </w:tc>
      </w:tr>
      <w:tr w14:paraId="0064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42" w:type="dxa"/>
          </w:tcPr>
          <w:p w14:paraId="4B2E7EB6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办公电话</w:t>
            </w:r>
          </w:p>
        </w:tc>
        <w:tc>
          <w:tcPr>
            <w:tcW w:w="2689" w:type="dxa"/>
            <w:gridSpan w:val="3"/>
          </w:tcPr>
          <w:p w14:paraId="3E5C655F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</w:tcPr>
          <w:p w14:paraId="68225A4B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4082" w:type="dxa"/>
            <w:gridSpan w:val="3"/>
          </w:tcPr>
          <w:p w14:paraId="48D9CDF1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</w:tr>
      <w:tr w14:paraId="2E72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242" w:type="dxa"/>
          </w:tcPr>
          <w:p w14:paraId="41998AC6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工作经历：</w:t>
            </w:r>
          </w:p>
        </w:tc>
        <w:tc>
          <w:tcPr>
            <w:tcW w:w="7956" w:type="dxa"/>
            <w:gridSpan w:val="7"/>
          </w:tcPr>
          <w:p w14:paraId="7EE0E7DE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</w:tr>
      <w:tr w14:paraId="0B9A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9198" w:type="dxa"/>
            <w:gridSpan w:val="8"/>
          </w:tcPr>
          <w:p w14:paraId="054FCB4C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所在单位意见：</w:t>
            </w:r>
          </w:p>
          <w:p w14:paraId="6B656703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  <w:p w14:paraId="6B4EEE50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  <w:p w14:paraId="6F8EE89E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  <w:p w14:paraId="42789F1C">
            <w:pPr>
              <w:spacing w:line="560" w:lineRule="exact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</w:p>
          <w:p w14:paraId="73715AA3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sz w:val="28"/>
                <w:szCs w:val="28"/>
                <w:lang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（公章）</w:t>
            </w:r>
          </w:p>
          <w:p w14:paraId="325BE5BF">
            <w:pPr>
              <w:spacing w:line="560" w:lineRule="exact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sz w:val="28"/>
                <w:szCs w:val="28"/>
                <w:lang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月</w:t>
            </w:r>
            <w:r>
              <w:rPr>
                <w:rFonts w:ascii="宋体" w:hAnsi="宋体" w:cs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日</w:t>
            </w:r>
          </w:p>
        </w:tc>
      </w:tr>
    </w:tbl>
    <w:p w14:paraId="2DA6A4B0">
      <w:pPr>
        <w:pStyle w:val="10"/>
        <w:spacing w:line="381" w:lineRule="exact"/>
        <w:ind w:firstLine="0"/>
        <w:jc w:val="both"/>
        <w:rPr>
          <w:rFonts w:eastAsiaTheme="minorEastAsia"/>
          <w:lang w:eastAsia="zh-CN"/>
        </w:rPr>
      </w:pPr>
    </w:p>
    <w:p w14:paraId="556A0A42">
      <w:pPr>
        <w:pStyle w:val="10"/>
        <w:spacing w:line="381" w:lineRule="exact"/>
        <w:ind w:firstLine="0"/>
        <w:jc w:val="both"/>
        <w:rPr>
          <w:rFonts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212DBB">
      <w:pPr>
        <w:pStyle w:val="9"/>
        <w:spacing w:after="160" w:line="600" w:lineRule="exact"/>
        <w:rPr>
          <w:rFonts w:cs="方正仿宋_GBK" w:asciiTheme="minorEastAsia" w:hAnsiTheme="minorEastAsia" w:eastAsiaTheme="minorEastAsia"/>
          <w:sz w:val="28"/>
          <w:szCs w:val="28"/>
        </w:rPr>
      </w:pPr>
      <w:r>
        <w:rPr>
          <w:rFonts w:hint="eastAsia" w:cs="方正仿宋_GBK" w:asciiTheme="minorEastAsia" w:hAnsiTheme="minorEastAsia" w:eastAsiaTheme="minorEastAsia"/>
          <w:sz w:val="28"/>
          <w:szCs w:val="28"/>
        </w:rPr>
        <w:t>附件</w:t>
      </w:r>
      <w:r>
        <w:rPr>
          <w:rFonts w:hint="eastAsia" w:cs="方正仿宋_GBK" w:asciiTheme="minorEastAsia" w:hAnsiTheme="minorEastAsia" w:eastAsiaTheme="minorEastAsia"/>
          <w:sz w:val="28"/>
          <w:szCs w:val="28"/>
          <w:lang w:eastAsia="zh-CN"/>
        </w:rPr>
        <w:t>2</w:t>
      </w:r>
    </w:p>
    <w:p w14:paraId="1429AC52">
      <w:pPr>
        <w:spacing w:line="600" w:lineRule="exact"/>
        <w:ind w:firstLine="320" w:firstLineChars="100"/>
        <w:jc w:val="center"/>
        <w:rPr>
          <w:rFonts w:asciiTheme="minorEastAsia" w:hAnsiTheme="minorEastAsia" w:eastAsiaTheme="minorEastAsia" w:cstheme="minorEastAsia"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6-2027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年度镇江市建设工程质量检测见证员、取样员继续教育申报汇总表</w:t>
      </w:r>
    </w:p>
    <w:p w14:paraId="34AB2374">
      <w:pPr>
        <w:spacing w:line="600" w:lineRule="exact"/>
        <w:ind w:firstLine="361" w:firstLineChars="10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90"/>
        <w:gridCol w:w="720"/>
        <w:gridCol w:w="1905"/>
        <w:gridCol w:w="3990"/>
        <w:gridCol w:w="982"/>
        <w:gridCol w:w="1575"/>
        <w:gridCol w:w="1808"/>
        <w:gridCol w:w="1342"/>
      </w:tblGrid>
      <w:tr w14:paraId="4C04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772542E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 w14:paraId="2AE6766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 w14:paraId="37FFA79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905" w:type="dxa"/>
            <w:vAlign w:val="center"/>
          </w:tcPr>
          <w:p w14:paraId="244BB45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3990" w:type="dxa"/>
            <w:vAlign w:val="center"/>
          </w:tcPr>
          <w:p w14:paraId="4E918FB2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982" w:type="dxa"/>
            <w:vAlign w:val="center"/>
          </w:tcPr>
          <w:p w14:paraId="30158BD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职称</w:t>
            </w:r>
          </w:p>
        </w:tc>
        <w:tc>
          <w:tcPr>
            <w:tcW w:w="1575" w:type="dxa"/>
            <w:vAlign w:val="center"/>
          </w:tcPr>
          <w:p w14:paraId="492FE314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1808" w:type="dxa"/>
            <w:vAlign w:val="center"/>
          </w:tcPr>
          <w:p w14:paraId="1A3BD13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申报类别</w:t>
            </w:r>
          </w:p>
          <w:p w14:paraId="656D5DC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（见证或取样）</w:t>
            </w:r>
          </w:p>
        </w:tc>
        <w:tc>
          <w:tcPr>
            <w:tcW w:w="1342" w:type="dxa"/>
            <w:vAlign w:val="center"/>
          </w:tcPr>
          <w:p w14:paraId="24105A7B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53C0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5D68A54C">
            <w:pPr>
              <w:jc w:val="both"/>
            </w:pPr>
          </w:p>
        </w:tc>
        <w:tc>
          <w:tcPr>
            <w:tcW w:w="990" w:type="dxa"/>
          </w:tcPr>
          <w:p w14:paraId="61A73DE5">
            <w:pPr>
              <w:jc w:val="both"/>
            </w:pPr>
          </w:p>
        </w:tc>
        <w:tc>
          <w:tcPr>
            <w:tcW w:w="720" w:type="dxa"/>
          </w:tcPr>
          <w:p w14:paraId="3BED4FC6">
            <w:pPr>
              <w:jc w:val="both"/>
            </w:pPr>
          </w:p>
        </w:tc>
        <w:tc>
          <w:tcPr>
            <w:tcW w:w="1905" w:type="dxa"/>
          </w:tcPr>
          <w:p w14:paraId="6B679984">
            <w:pPr>
              <w:jc w:val="both"/>
            </w:pPr>
          </w:p>
        </w:tc>
        <w:tc>
          <w:tcPr>
            <w:tcW w:w="3990" w:type="dxa"/>
          </w:tcPr>
          <w:p w14:paraId="6256EE8C">
            <w:pPr>
              <w:jc w:val="both"/>
            </w:pPr>
          </w:p>
        </w:tc>
        <w:tc>
          <w:tcPr>
            <w:tcW w:w="982" w:type="dxa"/>
          </w:tcPr>
          <w:p w14:paraId="0B11B5E7">
            <w:pPr>
              <w:jc w:val="both"/>
            </w:pPr>
          </w:p>
        </w:tc>
        <w:tc>
          <w:tcPr>
            <w:tcW w:w="1575" w:type="dxa"/>
          </w:tcPr>
          <w:p w14:paraId="7909E6F3">
            <w:pPr>
              <w:jc w:val="both"/>
            </w:pPr>
          </w:p>
        </w:tc>
        <w:tc>
          <w:tcPr>
            <w:tcW w:w="1808" w:type="dxa"/>
          </w:tcPr>
          <w:p w14:paraId="23AE9B15">
            <w:pPr>
              <w:jc w:val="both"/>
            </w:pPr>
          </w:p>
        </w:tc>
        <w:tc>
          <w:tcPr>
            <w:tcW w:w="1342" w:type="dxa"/>
          </w:tcPr>
          <w:p w14:paraId="47C3E2BF">
            <w:pPr>
              <w:jc w:val="both"/>
            </w:pPr>
          </w:p>
        </w:tc>
      </w:tr>
      <w:tr w14:paraId="700A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1D9F4937">
            <w:pPr>
              <w:jc w:val="both"/>
            </w:pPr>
          </w:p>
        </w:tc>
        <w:tc>
          <w:tcPr>
            <w:tcW w:w="990" w:type="dxa"/>
          </w:tcPr>
          <w:p w14:paraId="2A1A2D40">
            <w:pPr>
              <w:jc w:val="both"/>
            </w:pPr>
          </w:p>
        </w:tc>
        <w:tc>
          <w:tcPr>
            <w:tcW w:w="720" w:type="dxa"/>
          </w:tcPr>
          <w:p w14:paraId="526DF248">
            <w:pPr>
              <w:jc w:val="both"/>
            </w:pPr>
          </w:p>
        </w:tc>
        <w:tc>
          <w:tcPr>
            <w:tcW w:w="1905" w:type="dxa"/>
          </w:tcPr>
          <w:p w14:paraId="14D92D68">
            <w:pPr>
              <w:jc w:val="both"/>
            </w:pPr>
          </w:p>
        </w:tc>
        <w:tc>
          <w:tcPr>
            <w:tcW w:w="3990" w:type="dxa"/>
          </w:tcPr>
          <w:p w14:paraId="117F037D">
            <w:pPr>
              <w:jc w:val="both"/>
            </w:pPr>
          </w:p>
        </w:tc>
        <w:tc>
          <w:tcPr>
            <w:tcW w:w="982" w:type="dxa"/>
          </w:tcPr>
          <w:p w14:paraId="14992907">
            <w:pPr>
              <w:jc w:val="both"/>
            </w:pPr>
          </w:p>
        </w:tc>
        <w:tc>
          <w:tcPr>
            <w:tcW w:w="1575" w:type="dxa"/>
          </w:tcPr>
          <w:p w14:paraId="0EE39CF4">
            <w:pPr>
              <w:jc w:val="both"/>
            </w:pPr>
          </w:p>
        </w:tc>
        <w:tc>
          <w:tcPr>
            <w:tcW w:w="1808" w:type="dxa"/>
          </w:tcPr>
          <w:p w14:paraId="4CF16F82">
            <w:pPr>
              <w:jc w:val="both"/>
            </w:pPr>
          </w:p>
        </w:tc>
        <w:tc>
          <w:tcPr>
            <w:tcW w:w="1342" w:type="dxa"/>
          </w:tcPr>
          <w:p w14:paraId="7CA8DF6B">
            <w:pPr>
              <w:jc w:val="both"/>
            </w:pPr>
          </w:p>
        </w:tc>
      </w:tr>
      <w:tr w14:paraId="2B77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4CF2F7AB">
            <w:pPr>
              <w:jc w:val="both"/>
            </w:pPr>
          </w:p>
        </w:tc>
        <w:tc>
          <w:tcPr>
            <w:tcW w:w="990" w:type="dxa"/>
          </w:tcPr>
          <w:p w14:paraId="68D8DCA0">
            <w:pPr>
              <w:jc w:val="both"/>
            </w:pPr>
          </w:p>
        </w:tc>
        <w:tc>
          <w:tcPr>
            <w:tcW w:w="720" w:type="dxa"/>
          </w:tcPr>
          <w:p w14:paraId="1A485C41">
            <w:pPr>
              <w:jc w:val="both"/>
            </w:pPr>
          </w:p>
        </w:tc>
        <w:tc>
          <w:tcPr>
            <w:tcW w:w="1905" w:type="dxa"/>
          </w:tcPr>
          <w:p w14:paraId="43F4A1A4">
            <w:pPr>
              <w:jc w:val="both"/>
            </w:pPr>
          </w:p>
        </w:tc>
        <w:tc>
          <w:tcPr>
            <w:tcW w:w="3990" w:type="dxa"/>
          </w:tcPr>
          <w:p w14:paraId="55431242">
            <w:pPr>
              <w:jc w:val="both"/>
            </w:pPr>
          </w:p>
        </w:tc>
        <w:tc>
          <w:tcPr>
            <w:tcW w:w="982" w:type="dxa"/>
          </w:tcPr>
          <w:p w14:paraId="618CCE15">
            <w:pPr>
              <w:jc w:val="both"/>
            </w:pPr>
          </w:p>
        </w:tc>
        <w:tc>
          <w:tcPr>
            <w:tcW w:w="1575" w:type="dxa"/>
          </w:tcPr>
          <w:p w14:paraId="375ED3DE">
            <w:pPr>
              <w:jc w:val="both"/>
            </w:pPr>
          </w:p>
        </w:tc>
        <w:tc>
          <w:tcPr>
            <w:tcW w:w="1808" w:type="dxa"/>
          </w:tcPr>
          <w:p w14:paraId="4A184FA1">
            <w:pPr>
              <w:jc w:val="both"/>
            </w:pPr>
          </w:p>
        </w:tc>
        <w:tc>
          <w:tcPr>
            <w:tcW w:w="1342" w:type="dxa"/>
          </w:tcPr>
          <w:p w14:paraId="5EBBFE0D">
            <w:pPr>
              <w:jc w:val="both"/>
            </w:pPr>
          </w:p>
        </w:tc>
      </w:tr>
      <w:tr w14:paraId="458A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2C7D5DBB">
            <w:pPr>
              <w:jc w:val="both"/>
            </w:pPr>
          </w:p>
        </w:tc>
        <w:tc>
          <w:tcPr>
            <w:tcW w:w="990" w:type="dxa"/>
          </w:tcPr>
          <w:p w14:paraId="66B10B65">
            <w:pPr>
              <w:jc w:val="both"/>
            </w:pPr>
          </w:p>
        </w:tc>
        <w:tc>
          <w:tcPr>
            <w:tcW w:w="720" w:type="dxa"/>
          </w:tcPr>
          <w:p w14:paraId="3C326612">
            <w:pPr>
              <w:jc w:val="both"/>
            </w:pPr>
          </w:p>
        </w:tc>
        <w:tc>
          <w:tcPr>
            <w:tcW w:w="1905" w:type="dxa"/>
          </w:tcPr>
          <w:p w14:paraId="278F5B49">
            <w:pPr>
              <w:jc w:val="both"/>
            </w:pPr>
          </w:p>
        </w:tc>
        <w:tc>
          <w:tcPr>
            <w:tcW w:w="3990" w:type="dxa"/>
          </w:tcPr>
          <w:p w14:paraId="6D2B924F">
            <w:pPr>
              <w:jc w:val="both"/>
            </w:pPr>
          </w:p>
        </w:tc>
        <w:tc>
          <w:tcPr>
            <w:tcW w:w="982" w:type="dxa"/>
          </w:tcPr>
          <w:p w14:paraId="53A4EC61">
            <w:pPr>
              <w:jc w:val="both"/>
            </w:pPr>
          </w:p>
        </w:tc>
        <w:tc>
          <w:tcPr>
            <w:tcW w:w="1575" w:type="dxa"/>
          </w:tcPr>
          <w:p w14:paraId="706261B5">
            <w:pPr>
              <w:jc w:val="both"/>
            </w:pPr>
          </w:p>
        </w:tc>
        <w:tc>
          <w:tcPr>
            <w:tcW w:w="1808" w:type="dxa"/>
          </w:tcPr>
          <w:p w14:paraId="68228D26">
            <w:pPr>
              <w:jc w:val="both"/>
            </w:pPr>
          </w:p>
        </w:tc>
        <w:tc>
          <w:tcPr>
            <w:tcW w:w="1342" w:type="dxa"/>
          </w:tcPr>
          <w:p w14:paraId="24CF039D">
            <w:pPr>
              <w:jc w:val="both"/>
            </w:pPr>
          </w:p>
        </w:tc>
      </w:tr>
      <w:tr w14:paraId="5E0F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54C3833D">
            <w:pPr>
              <w:jc w:val="both"/>
            </w:pPr>
          </w:p>
        </w:tc>
        <w:tc>
          <w:tcPr>
            <w:tcW w:w="990" w:type="dxa"/>
          </w:tcPr>
          <w:p w14:paraId="6420C0C4">
            <w:pPr>
              <w:jc w:val="both"/>
            </w:pPr>
          </w:p>
        </w:tc>
        <w:tc>
          <w:tcPr>
            <w:tcW w:w="720" w:type="dxa"/>
          </w:tcPr>
          <w:p w14:paraId="12FFD8F3">
            <w:pPr>
              <w:jc w:val="both"/>
            </w:pPr>
          </w:p>
        </w:tc>
        <w:tc>
          <w:tcPr>
            <w:tcW w:w="1905" w:type="dxa"/>
          </w:tcPr>
          <w:p w14:paraId="6DC22971">
            <w:pPr>
              <w:jc w:val="both"/>
            </w:pPr>
          </w:p>
        </w:tc>
        <w:tc>
          <w:tcPr>
            <w:tcW w:w="3990" w:type="dxa"/>
          </w:tcPr>
          <w:p w14:paraId="698728D3">
            <w:pPr>
              <w:jc w:val="both"/>
            </w:pPr>
          </w:p>
        </w:tc>
        <w:tc>
          <w:tcPr>
            <w:tcW w:w="982" w:type="dxa"/>
          </w:tcPr>
          <w:p w14:paraId="7ABC0AFB">
            <w:pPr>
              <w:jc w:val="both"/>
            </w:pPr>
          </w:p>
        </w:tc>
        <w:tc>
          <w:tcPr>
            <w:tcW w:w="1575" w:type="dxa"/>
          </w:tcPr>
          <w:p w14:paraId="18270A42">
            <w:pPr>
              <w:jc w:val="both"/>
            </w:pPr>
          </w:p>
        </w:tc>
        <w:tc>
          <w:tcPr>
            <w:tcW w:w="1808" w:type="dxa"/>
          </w:tcPr>
          <w:p w14:paraId="0D3587DD">
            <w:pPr>
              <w:jc w:val="both"/>
            </w:pPr>
          </w:p>
        </w:tc>
        <w:tc>
          <w:tcPr>
            <w:tcW w:w="1342" w:type="dxa"/>
          </w:tcPr>
          <w:p w14:paraId="6CADCBD0">
            <w:pPr>
              <w:jc w:val="both"/>
            </w:pPr>
          </w:p>
        </w:tc>
      </w:tr>
      <w:tr w14:paraId="6F1E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7323E4CB">
            <w:pPr>
              <w:jc w:val="both"/>
            </w:pPr>
          </w:p>
        </w:tc>
        <w:tc>
          <w:tcPr>
            <w:tcW w:w="990" w:type="dxa"/>
          </w:tcPr>
          <w:p w14:paraId="0B6E898E">
            <w:pPr>
              <w:jc w:val="both"/>
            </w:pPr>
          </w:p>
        </w:tc>
        <w:tc>
          <w:tcPr>
            <w:tcW w:w="720" w:type="dxa"/>
          </w:tcPr>
          <w:p w14:paraId="6967D0DA">
            <w:pPr>
              <w:jc w:val="both"/>
            </w:pPr>
          </w:p>
        </w:tc>
        <w:tc>
          <w:tcPr>
            <w:tcW w:w="1905" w:type="dxa"/>
          </w:tcPr>
          <w:p w14:paraId="0934506A">
            <w:pPr>
              <w:jc w:val="both"/>
            </w:pPr>
          </w:p>
        </w:tc>
        <w:tc>
          <w:tcPr>
            <w:tcW w:w="3990" w:type="dxa"/>
          </w:tcPr>
          <w:p w14:paraId="39BA5101">
            <w:pPr>
              <w:jc w:val="both"/>
            </w:pPr>
          </w:p>
        </w:tc>
        <w:tc>
          <w:tcPr>
            <w:tcW w:w="982" w:type="dxa"/>
          </w:tcPr>
          <w:p w14:paraId="4EE40BBD">
            <w:pPr>
              <w:jc w:val="both"/>
            </w:pPr>
          </w:p>
        </w:tc>
        <w:tc>
          <w:tcPr>
            <w:tcW w:w="1575" w:type="dxa"/>
          </w:tcPr>
          <w:p w14:paraId="2A28D00D">
            <w:pPr>
              <w:jc w:val="both"/>
            </w:pPr>
          </w:p>
        </w:tc>
        <w:tc>
          <w:tcPr>
            <w:tcW w:w="1808" w:type="dxa"/>
          </w:tcPr>
          <w:p w14:paraId="7A25C122">
            <w:pPr>
              <w:jc w:val="both"/>
            </w:pPr>
          </w:p>
        </w:tc>
        <w:tc>
          <w:tcPr>
            <w:tcW w:w="1342" w:type="dxa"/>
          </w:tcPr>
          <w:p w14:paraId="2256813C">
            <w:pPr>
              <w:jc w:val="both"/>
            </w:pPr>
          </w:p>
        </w:tc>
      </w:tr>
      <w:tr w14:paraId="0CB0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3E9CAF7F">
            <w:pPr>
              <w:jc w:val="both"/>
            </w:pPr>
          </w:p>
        </w:tc>
        <w:tc>
          <w:tcPr>
            <w:tcW w:w="990" w:type="dxa"/>
          </w:tcPr>
          <w:p w14:paraId="4F5A86A0">
            <w:pPr>
              <w:jc w:val="both"/>
            </w:pPr>
          </w:p>
        </w:tc>
        <w:tc>
          <w:tcPr>
            <w:tcW w:w="720" w:type="dxa"/>
          </w:tcPr>
          <w:p w14:paraId="55B23E84">
            <w:pPr>
              <w:jc w:val="both"/>
            </w:pPr>
          </w:p>
        </w:tc>
        <w:tc>
          <w:tcPr>
            <w:tcW w:w="1905" w:type="dxa"/>
          </w:tcPr>
          <w:p w14:paraId="0A8B047C">
            <w:pPr>
              <w:jc w:val="both"/>
            </w:pPr>
          </w:p>
        </w:tc>
        <w:tc>
          <w:tcPr>
            <w:tcW w:w="3990" w:type="dxa"/>
          </w:tcPr>
          <w:p w14:paraId="477F51AE">
            <w:pPr>
              <w:jc w:val="both"/>
            </w:pPr>
          </w:p>
        </w:tc>
        <w:tc>
          <w:tcPr>
            <w:tcW w:w="982" w:type="dxa"/>
          </w:tcPr>
          <w:p w14:paraId="68AE7CD8">
            <w:pPr>
              <w:jc w:val="both"/>
            </w:pPr>
          </w:p>
        </w:tc>
        <w:tc>
          <w:tcPr>
            <w:tcW w:w="1575" w:type="dxa"/>
          </w:tcPr>
          <w:p w14:paraId="013CF4C7">
            <w:pPr>
              <w:jc w:val="both"/>
            </w:pPr>
          </w:p>
        </w:tc>
        <w:tc>
          <w:tcPr>
            <w:tcW w:w="1808" w:type="dxa"/>
          </w:tcPr>
          <w:p w14:paraId="4FA01FFF">
            <w:pPr>
              <w:jc w:val="both"/>
            </w:pPr>
          </w:p>
        </w:tc>
        <w:tc>
          <w:tcPr>
            <w:tcW w:w="1342" w:type="dxa"/>
          </w:tcPr>
          <w:p w14:paraId="0D20A317">
            <w:pPr>
              <w:jc w:val="both"/>
            </w:pPr>
          </w:p>
        </w:tc>
      </w:tr>
      <w:tr w14:paraId="7A98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3BD4DA06">
            <w:pPr>
              <w:jc w:val="both"/>
            </w:pPr>
          </w:p>
        </w:tc>
        <w:tc>
          <w:tcPr>
            <w:tcW w:w="990" w:type="dxa"/>
          </w:tcPr>
          <w:p w14:paraId="213406E8">
            <w:pPr>
              <w:jc w:val="both"/>
            </w:pPr>
          </w:p>
        </w:tc>
        <w:tc>
          <w:tcPr>
            <w:tcW w:w="720" w:type="dxa"/>
          </w:tcPr>
          <w:p w14:paraId="2F2EFBA9">
            <w:pPr>
              <w:jc w:val="both"/>
            </w:pPr>
          </w:p>
        </w:tc>
        <w:tc>
          <w:tcPr>
            <w:tcW w:w="1905" w:type="dxa"/>
          </w:tcPr>
          <w:p w14:paraId="47DB1774">
            <w:pPr>
              <w:jc w:val="both"/>
            </w:pPr>
          </w:p>
        </w:tc>
        <w:tc>
          <w:tcPr>
            <w:tcW w:w="3990" w:type="dxa"/>
          </w:tcPr>
          <w:p w14:paraId="6D8A6567">
            <w:pPr>
              <w:jc w:val="both"/>
            </w:pPr>
          </w:p>
        </w:tc>
        <w:tc>
          <w:tcPr>
            <w:tcW w:w="982" w:type="dxa"/>
          </w:tcPr>
          <w:p w14:paraId="07530429">
            <w:pPr>
              <w:jc w:val="both"/>
            </w:pPr>
          </w:p>
        </w:tc>
        <w:tc>
          <w:tcPr>
            <w:tcW w:w="1575" w:type="dxa"/>
          </w:tcPr>
          <w:p w14:paraId="1C543796">
            <w:pPr>
              <w:jc w:val="both"/>
            </w:pPr>
          </w:p>
        </w:tc>
        <w:tc>
          <w:tcPr>
            <w:tcW w:w="1808" w:type="dxa"/>
          </w:tcPr>
          <w:p w14:paraId="27BB7764">
            <w:pPr>
              <w:jc w:val="both"/>
            </w:pPr>
          </w:p>
        </w:tc>
        <w:tc>
          <w:tcPr>
            <w:tcW w:w="1342" w:type="dxa"/>
          </w:tcPr>
          <w:p w14:paraId="0148B553">
            <w:pPr>
              <w:jc w:val="both"/>
            </w:pPr>
          </w:p>
        </w:tc>
      </w:tr>
      <w:tr w14:paraId="567F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</w:tcPr>
          <w:p w14:paraId="65DDC199">
            <w:pPr>
              <w:jc w:val="both"/>
            </w:pPr>
          </w:p>
        </w:tc>
        <w:tc>
          <w:tcPr>
            <w:tcW w:w="990" w:type="dxa"/>
          </w:tcPr>
          <w:p w14:paraId="5E6C00AE">
            <w:pPr>
              <w:jc w:val="both"/>
            </w:pPr>
          </w:p>
        </w:tc>
        <w:tc>
          <w:tcPr>
            <w:tcW w:w="720" w:type="dxa"/>
          </w:tcPr>
          <w:p w14:paraId="768971EB">
            <w:pPr>
              <w:jc w:val="both"/>
            </w:pPr>
          </w:p>
        </w:tc>
        <w:tc>
          <w:tcPr>
            <w:tcW w:w="1905" w:type="dxa"/>
          </w:tcPr>
          <w:p w14:paraId="7E321604">
            <w:pPr>
              <w:jc w:val="both"/>
            </w:pPr>
          </w:p>
        </w:tc>
        <w:tc>
          <w:tcPr>
            <w:tcW w:w="3990" w:type="dxa"/>
          </w:tcPr>
          <w:p w14:paraId="5F0C68C8">
            <w:pPr>
              <w:jc w:val="both"/>
            </w:pPr>
          </w:p>
        </w:tc>
        <w:tc>
          <w:tcPr>
            <w:tcW w:w="982" w:type="dxa"/>
          </w:tcPr>
          <w:p w14:paraId="059BD726">
            <w:pPr>
              <w:jc w:val="both"/>
            </w:pPr>
          </w:p>
        </w:tc>
        <w:tc>
          <w:tcPr>
            <w:tcW w:w="1575" w:type="dxa"/>
          </w:tcPr>
          <w:p w14:paraId="1E606CE3">
            <w:pPr>
              <w:jc w:val="both"/>
            </w:pPr>
          </w:p>
        </w:tc>
        <w:tc>
          <w:tcPr>
            <w:tcW w:w="1808" w:type="dxa"/>
          </w:tcPr>
          <w:p w14:paraId="5CA2E119">
            <w:pPr>
              <w:jc w:val="both"/>
            </w:pPr>
          </w:p>
        </w:tc>
        <w:tc>
          <w:tcPr>
            <w:tcW w:w="1342" w:type="dxa"/>
          </w:tcPr>
          <w:p w14:paraId="01268A9F">
            <w:pPr>
              <w:jc w:val="both"/>
            </w:pPr>
          </w:p>
        </w:tc>
      </w:tr>
    </w:tbl>
    <w:p w14:paraId="39D31DF5">
      <w:pPr>
        <w:pStyle w:val="10"/>
        <w:spacing w:line="381" w:lineRule="exact"/>
        <w:ind w:firstLine="0"/>
        <w:jc w:val="both"/>
        <w:rPr>
          <w:rFonts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372072"/>
    <w:rsid w:val="00034683"/>
    <w:rsid w:val="0008399C"/>
    <w:rsid w:val="000D1ED9"/>
    <w:rsid w:val="000E5B9D"/>
    <w:rsid w:val="0012514A"/>
    <w:rsid w:val="001510AB"/>
    <w:rsid w:val="00156A89"/>
    <w:rsid w:val="00157F95"/>
    <w:rsid w:val="001A4D3D"/>
    <w:rsid w:val="001B7341"/>
    <w:rsid w:val="001D435C"/>
    <w:rsid w:val="001E2C87"/>
    <w:rsid w:val="00214EA2"/>
    <w:rsid w:val="00220D44"/>
    <w:rsid w:val="00244234"/>
    <w:rsid w:val="00265260"/>
    <w:rsid w:val="002A3644"/>
    <w:rsid w:val="002D7F70"/>
    <w:rsid w:val="002E0EB1"/>
    <w:rsid w:val="003659C4"/>
    <w:rsid w:val="003663A6"/>
    <w:rsid w:val="00366E87"/>
    <w:rsid w:val="00384262"/>
    <w:rsid w:val="0038491B"/>
    <w:rsid w:val="003D1161"/>
    <w:rsid w:val="003D2F68"/>
    <w:rsid w:val="00420F84"/>
    <w:rsid w:val="004404AD"/>
    <w:rsid w:val="00443372"/>
    <w:rsid w:val="00477A7D"/>
    <w:rsid w:val="00485FAB"/>
    <w:rsid w:val="004A7AE0"/>
    <w:rsid w:val="004C012F"/>
    <w:rsid w:val="004F4C9C"/>
    <w:rsid w:val="004F5B08"/>
    <w:rsid w:val="005138A5"/>
    <w:rsid w:val="00523306"/>
    <w:rsid w:val="00535122"/>
    <w:rsid w:val="00557785"/>
    <w:rsid w:val="00572435"/>
    <w:rsid w:val="00580EE7"/>
    <w:rsid w:val="005E682E"/>
    <w:rsid w:val="0060362C"/>
    <w:rsid w:val="00605744"/>
    <w:rsid w:val="00652C31"/>
    <w:rsid w:val="006678B0"/>
    <w:rsid w:val="006964DD"/>
    <w:rsid w:val="006D4653"/>
    <w:rsid w:val="006D64CA"/>
    <w:rsid w:val="00761413"/>
    <w:rsid w:val="00790049"/>
    <w:rsid w:val="007F6C24"/>
    <w:rsid w:val="007F7F4A"/>
    <w:rsid w:val="008145FF"/>
    <w:rsid w:val="00827DD9"/>
    <w:rsid w:val="00850CE5"/>
    <w:rsid w:val="008737EA"/>
    <w:rsid w:val="00880DBB"/>
    <w:rsid w:val="008E103F"/>
    <w:rsid w:val="0091249E"/>
    <w:rsid w:val="00941C4D"/>
    <w:rsid w:val="009A3A57"/>
    <w:rsid w:val="009A773D"/>
    <w:rsid w:val="009A7AEF"/>
    <w:rsid w:val="009E0554"/>
    <w:rsid w:val="00A33FC7"/>
    <w:rsid w:val="00A35504"/>
    <w:rsid w:val="00A35667"/>
    <w:rsid w:val="00A4770E"/>
    <w:rsid w:val="00AB1CB1"/>
    <w:rsid w:val="00AB7886"/>
    <w:rsid w:val="00AD47BF"/>
    <w:rsid w:val="00AF1C67"/>
    <w:rsid w:val="00AF5961"/>
    <w:rsid w:val="00B40762"/>
    <w:rsid w:val="00BF262E"/>
    <w:rsid w:val="00C0503F"/>
    <w:rsid w:val="00C16D49"/>
    <w:rsid w:val="00C3136F"/>
    <w:rsid w:val="00C44F7C"/>
    <w:rsid w:val="00CD1593"/>
    <w:rsid w:val="00CD1692"/>
    <w:rsid w:val="00CD7CDF"/>
    <w:rsid w:val="00D1273A"/>
    <w:rsid w:val="00DB2474"/>
    <w:rsid w:val="00E306F6"/>
    <w:rsid w:val="00E67601"/>
    <w:rsid w:val="00EE7BDD"/>
    <w:rsid w:val="00F60E32"/>
    <w:rsid w:val="00FB0FA9"/>
    <w:rsid w:val="00FD033A"/>
    <w:rsid w:val="00FD3080"/>
    <w:rsid w:val="00FE5E09"/>
    <w:rsid w:val="00FF194C"/>
    <w:rsid w:val="02904B99"/>
    <w:rsid w:val="0857519D"/>
    <w:rsid w:val="1281063A"/>
    <w:rsid w:val="1DD225A6"/>
    <w:rsid w:val="25B4250F"/>
    <w:rsid w:val="2A32513A"/>
    <w:rsid w:val="2F726D69"/>
    <w:rsid w:val="45236D65"/>
    <w:rsid w:val="466618B6"/>
    <w:rsid w:val="48431F03"/>
    <w:rsid w:val="4D372072"/>
    <w:rsid w:val="545F415B"/>
    <w:rsid w:val="55815891"/>
    <w:rsid w:val="559429B1"/>
    <w:rsid w:val="55B736D2"/>
    <w:rsid w:val="589A336E"/>
    <w:rsid w:val="59FE3886"/>
    <w:rsid w:val="6D365568"/>
    <w:rsid w:val="6DDF0EBB"/>
    <w:rsid w:val="770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Body text|2"/>
    <w:basedOn w:val="1"/>
    <w:qFormat/>
    <w:uiPriority w:val="99"/>
    <w:pPr>
      <w:spacing w:after="320" w:line="254" w:lineRule="auto"/>
    </w:pPr>
    <w:rPr>
      <w:rFonts w:ascii="MingLiU" w:hAnsi="MingLiU" w:eastAsia="MingLiU" w:cs="MingLiU"/>
      <w:color w:val="595D65"/>
      <w:sz w:val="26"/>
      <w:szCs w:val="26"/>
      <w:lang w:val="zh-TW" w:eastAsia="zh-TW"/>
    </w:rPr>
  </w:style>
  <w:style w:type="paragraph" w:customStyle="1" w:styleId="10">
    <w:name w:val="Body text|1"/>
    <w:basedOn w:val="1"/>
    <w:qFormat/>
    <w:uiPriority w:val="99"/>
    <w:pPr>
      <w:spacing w:line="379" w:lineRule="auto"/>
      <w:ind w:firstLine="400"/>
    </w:pPr>
    <w:rPr>
      <w:rFonts w:ascii="MingLiU" w:hAnsi="MingLiU" w:eastAsia="MingLiU" w:cs="MingLiU"/>
      <w:color w:val="595D65"/>
      <w:sz w:val="20"/>
      <w:szCs w:val="20"/>
      <w:lang w:val="zh-TW" w:eastAsia="zh-TW"/>
    </w:rPr>
  </w:style>
  <w:style w:type="paragraph" w:customStyle="1" w:styleId="11">
    <w:name w:val="Heading #2|1"/>
    <w:basedOn w:val="1"/>
    <w:qFormat/>
    <w:uiPriority w:val="99"/>
    <w:pPr>
      <w:spacing w:after="220"/>
      <w:ind w:firstLine="660"/>
      <w:outlineLvl w:val="1"/>
    </w:pPr>
    <w:rPr>
      <w:rFonts w:ascii="MingLiU" w:hAnsi="MingLiU" w:eastAsia="MingLiU" w:cs="MingLiU"/>
      <w:color w:val="595D65"/>
      <w:sz w:val="36"/>
      <w:szCs w:val="36"/>
      <w:lang w:val="zh-TW" w:eastAsia="zh-TW"/>
    </w:rPr>
  </w:style>
  <w:style w:type="paragraph" w:customStyle="1" w:styleId="12">
    <w:name w:val="Body text|3"/>
    <w:basedOn w:val="1"/>
    <w:qFormat/>
    <w:uiPriority w:val="99"/>
    <w:pPr>
      <w:spacing w:after="180" w:line="381" w:lineRule="exact"/>
      <w:ind w:firstLine="460"/>
    </w:pPr>
    <w:rPr>
      <w:color w:val="595D65"/>
      <w:sz w:val="20"/>
      <w:szCs w:val="20"/>
      <w:u w:val="single"/>
      <w:lang w:val="zh-TW" w:eastAsia="zh-TW"/>
    </w:rPr>
  </w:style>
  <w:style w:type="character" w:customStyle="1" w:styleId="13">
    <w:name w:val="页眉 Char"/>
    <w:basedOn w:val="7"/>
    <w:link w:val="4"/>
    <w:qFormat/>
    <w:locked/>
    <w:uiPriority w:val="99"/>
    <w:rPr>
      <w:rFonts w:eastAsia="Times New Roman" w:cs="Times New Roman"/>
      <w:color w:val="000000"/>
      <w:sz w:val="18"/>
      <w:szCs w:val="18"/>
      <w:lang w:eastAsia="en-US"/>
    </w:rPr>
  </w:style>
  <w:style w:type="character" w:customStyle="1" w:styleId="14">
    <w:name w:val="页脚 Char"/>
    <w:basedOn w:val="7"/>
    <w:link w:val="3"/>
    <w:qFormat/>
    <w:locked/>
    <w:uiPriority w:val="99"/>
    <w:rPr>
      <w:rFonts w:eastAsia="Times New Roman" w:cs="Times New Roman"/>
      <w:color w:val="000000"/>
      <w:sz w:val="18"/>
      <w:szCs w:val="18"/>
      <w:lang w:eastAsia="en-US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jc w:val="both"/>
    </w:pPr>
    <w:rPr>
      <w:color w:val="auto"/>
      <w:sz w:val="20"/>
      <w:szCs w:val="20"/>
      <w:lang w:eastAsia="zh-CN"/>
    </w:rPr>
  </w:style>
  <w:style w:type="character" w:customStyle="1" w:styleId="16">
    <w:name w:val="批注框文本 Char"/>
    <w:basedOn w:val="7"/>
    <w:link w:val="2"/>
    <w:semiHidden/>
    <w:qFormat/>
    <w:uiPriority w:val="99"/>
    <w:rPr>
      <w:rFonts w:eastAsia="宋体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763</Words>
  <Characters>876</Characters>
  <Lines>8</Lines>
  <Paragraphs>2</Paragraphs>
  <TotalTime>163</TotalTime>
  <ScaleCrop>false</ScaleCrop>
  <LinksUpToDate>false</LinksUpToDate>
  <CharactersWithSpaces>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2019-11-20T07:00:00Z</dcterms:created>
  <dc:creator>Administrator</dc:creator>
  <cp:lastModifiedBy>安</cp:lastModifiedBy>
  <cp:lastPrinted>2025-10-23T07:33:11Z</cp:lastPrinted>
  <dcterms:modified xsi:type="dcterms:W3CDTF">2025-10-23T07:34:53Z</dcterms:modified>
  <dc:title>镇建质监〔2019〕  号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eyJoZGlkIjoiZDM3MGY1MGQ1YWIxMThjYTg3YjI5Njc3ODZmZGE1MWMiLCJ1c2VySWQiOiIzNTY1MzA5MDIifQ==</vt:lpwstr>
  </property>
  <property fmtid="{D5CDD505-2E9C-101B-9397-08002B2CF9AE}" pid="4" name="ICV">
    <vt:lpwstr>6CFABA1B0BC548B4930A2844F0B52B94_12</vt:lpwstr>
  </property>
</Properties>
</file>